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74" w:rsidRPr="00A135EC" w:rsidRDefault="007C6474" w:rsidP="007C6474">
      <w:pPr>
        <w:ind w:left="708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135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Сроки, место, порядок подачи и рассмотрения апелляций</w:t>
      </w:r>
    </w:p>
    <w:p w:rsidR="007C6474" w:rsidRPr="00A135EC" w:rsidRDefault="007C6474" w:rsidP="007C6474">
      <w:pPr>
        <w:ind w:left="708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135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(основной государственный экзамен)</w:t>
      </w:r>
    </w:p>
    <w:p w:rsidR="007C6474" w:rsidRPr="00A135EC" w:rsidRDefault="007C6474" w:rsidP="007C64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5EC">
        <w:rPr>
          <w:rFonts w:ascii="Times New Roman" w:hAnsi="Times New Roman" w:cs="Times New Roman"/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A135EC">
        <w:rPr>
          <w:sz w:val="28"/>
          <w:szCs w:val="28"/>
        </w:rPr>
        <w:t xml:space="preserve"> участник ОГЭ подает </w:t>
      </w:r>
      <w:r w:rsidRPr="00A135EC">
        <w:rPr>
          <w:b/>
          <w:sz w:val="28"/>
          <w:szCs w:val="28"/>
        </w:rPr>
        <w:t>в день проведения экзамена</w:t>
      </w:r>
      <w:r w:rsidRPr="00A135EC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A135EC">
        <w:rPr>
          <w:b/>
          <w:sz w:val="28"/>
          <w:szCs w:val="28"/>
        </w:rPr>
        <w:t>не покидая ППЭ.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ОГЭ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A135EC">
        <w:rPr>
          <w:b/>
          <w:sz w:val="28"/>
          <w:szCs w:val="28"/>
        </w:rPr>
        <w:t>в тот же день</w:t>
      </w:r>
      <w:r w:rsidRPr="00A135EC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При рассмотрении апелляции о нарушении установленного порядка проведения ОГЭ конфликтная комиссия рассматривает апелляцию, заключение о результатах проверки и выносит одно из решений: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об отклонении апелляции;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об удовлетворении апелляции.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ОГЭ (резервные дни).</w:t>
      </w:r>
    </w:p>
    <w:p w:rsidR="007C6474" w:rsidRPr="00A135EC" w:rsidRDefault="007C6474" w:rsidP="007C6474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5EC">
        <w:rPr>
          <w:rFonts w:ascii="Times New Roman" w:hAnsi="Times New Roman" w:cs="Times New Roman"/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A135EC">
        <w:rPr>
          <w:rFonts w:ascii="Times New Roman" w:hAnsi="Times New Roman" w:cs="Times New Roman"/>
          <w:b/>
          <w:sz w:val="28"/>
          <w:szCs w:val="28"/>
        </w:rPr>
        <w:t>двух рабочих дней</w:t>
      </w:r>
      <w:r w:rsidRPr="00A135EC">
        <w:rPr>
          <w:rFonts w:ascii="Times New Roman" w:hAnsi="Times New Roman" w:cs="Times New Roman"/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7C6474" w:rsidRPr="00A135EC" w:rsidRDefault="007C6474" w:rsidP="007C64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5EC">
        <w:rPr>
          <w:rFonts w:ascii="Times New Roman" w:hAnsi="Times New Roman" w:cs="Times New Roman"/>
          <w:sz w:val="28"/>
          <w:szCs w:val="28"/>
        </w:rPr>
        <w:lastRenderedPageBreak/>
        <w:t xml:space="preserve">Апелляция о несогласии с выставленными баллами ОГЭ </w:t>
      </w:r>
      <w:r w:rsidRPr="00A135EC">
        <w:rPr>
          <w:rFonts w:ascii="Times New Roman" w:hAnsi="Times New Roman" w:cs="Times New Roman"/>
          <w:b/>
          <w:sz w:val="28"/>
          <w:szCs w:val="28"/>
        </w:rPr>
        <w:t>подается в образовательную организацию,</w:t>
      </w:r>
      <w:r w:rsidRPr="00A135EC">
        <w:rPr>
          <w:rFonts w:ascii="Times New Roman" w:hAnsi="Times New Roman" w:cs="Times New Roman"/>
          <w:sz w:val="28"/>
          <w:szCs w:val="28"/>
        </w:rPr>
        <w:t xml:space="preserve"> в которой они были допущены в установленном порядке к ГИА,  в течение </w:t>
      </w:r>
      <w:r w:rsidRPr="00A135EC">
        <w:rPr>
          <w:rFonts w:ascii="Times New Roman" w:hAnsi="Times New Roman" w:cs="Times New Roman"/>
          <w:b/>
          <w:sz w:val="28"/>
          <w:szCs w:val="28"/>
        </w:rPr>
        <w:t>2-х рабочих дней</w:t>
      </w:r>
      <w:r w:rsidRPr="00A135EC">
        <w:rPr>
          <w:rFonts w:ascii="Times New Roman" w:hAnsi="Times New Roman" w:cs="Times New Roman"/>
          <w:sz w:val="28"/>
          <w:szCs w:val="28"/>
        </w:rPr>
        <w:t xml:space="preserve"> со дня объявления результатов экзамена по соответствующему общеобразовательному предмету. </w:t>
      </w:r>
    </w:p>
    <w:p w:rsidR="007C6474" w:rsidRPr="00A135EC" w:rsidRDefault="007C6474" w:rsidP="007C64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5EC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организации, принявший апелляцию, должен передать еев муниципальный орган управления образованием. Муниципальный орган управления образованиемобеспечивает передачу данных об апеллянте в Конфликтную комиссию.</w:t>
      </w:r>
    </w:p>
    <w:p w:rsidR="007C6474" w:rsidRPr="00A135EC" w:rsidRDefault="007C6474" w:rsidP="007C64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5EC">
        <w:rPr>
          <w:rFonts w:ascii="Times New Roman" w:hAnsi="Times New Roman" w:cs="Times New Roman"/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7C6474" w:rsidRPr="00A135EC" w:rsidRDefault="007C6474" w:rsidP="007C64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5EC">
        <w:rPr>
          <w:rFonts w:ascii="Times New Roman" w:hAnsi="Times New Roman" w:cs="Times New Roman"/>
          <w:sz w:val="28"/>
          <w:szCs w:val="28"/>
        </w:rPr>
        <w:t>Муниципальный орган управления образованием  передает зарегистрированное заявлениеапелляции с указанием даты и времени рассмотрения в общеобразовательную организацию.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b/>
          <w:sz w:val="28"/>
          <w:szCs w:val="28"/>
        </w:rPr>
        <w:t>Место регистрации и рассмотрения апелляций</w:t>
      </w:r>
      <w:r w:rsidRPr="00A135EC">
        <w:rPr>
          <w:sz w:val="28"/>
          <w:szCs w:val="28"/>
        </w:rPr>
        <w:t xml:space="preserve"> о несогласии с выставленными баллами по результатам ОГЭ: ГБУ «Республиканский центр мониторинга качества образования» (г.Казань, ул. Боевая, д.13, тел. 223-09-17).</w:t>
      </w:r>
    </w:p>
    <w:p w:rsidR="007C6474" w:rsidRPr="00A135EC" w:rsidRDefault="007C6474" w:rsidP="007C6474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35EC">
        <w:rPr>
          <w:rFonts w:ascii="Times New Roman" w:hAnsi="Times New Roman" w:cs="Times New Roman"/>
          <w:sz w:val="28"/>
          <w:szCs w:val="28"/>
        </w:rPr>
        <w:t xml:space="preserve">Прием апелляций </w:t>
      </w:r>
      <w:r w:rsidRPr="00A135EC">
        <w:rPr>
          <w:rFonts w:ascii="Times New Roman" w:hAnsi="Times New Roman" w:cs="Times New Roman"/>
          <w:iCs/>
          <w:sz w:val="28"/>
          <w:szCs w:val="28"/>
        </w:rPr>
        <w:t xml:space="preserve">о несогласии с выставленными баллами </w:t>
      </w:r>
      <w:r w:rsidRPr="00A135EC">
        <w:rPr>
          <w:rFonts w:ascii="Times New Roman" w:hAnsi="Times New Roman" w:cs="Times New Roman"/>
          <w:sz w:val="28"/>
          <w:szCs w:val="28"/>
        </w:rPr>
        <w:t>и информирование выпускников о дате и времени рассмотрения апелляций проводится образовательной организацией в течение 2-х рабочих дней.</w:t>
      </w:r>
    </w:p>
    <w:p w:rsidR="007C6474" w:rsidRPr="00A135EC" w:rsidRDefault="007C6474" w:rsidP="007C647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5EC">
        <w:rPr>
          <w:rFonts w:ascii="Times New Roman" w:hAnsi="Times New Roman" w:cs="Times New Roman"/>
          <w:sz w:val="28"/>
          <w:szCs w:val="28"/>
        </w:rPr>
        <w:t>Апелляция</w:t>
      </w:r>
      <w:r w:rsidRPr="00A135EC">
        <w:rPr>
          <w:rFonts w:ascii="Times New Roman" w:hAnsi="Times New Roman" w:cs="Times New Roman"/>
          <w:iCs/>
          <w:sz w:val="28"/>
          <w:szCs w:val="28"/>
        </w:rPr>
        <w:t xml:space="preserve">о несогласии с выставленными баллами </w:t>
      </w:r>
      <w:r w:rsidRPr="00A135EC">
        <w:rPr>
          <w:rFonts w:ascii="Times New Roman" w:hAnsi="Times New Roman" w:cs="Times New Roman"/>
          <w:sz w:val="28"/>
          <w:szCs w:val="28"/>
        </w:rPr>
        <w:t xml:space="preserve">рассматривается </w:t>
      </w:r>
      <w:r w:rsidRPr="00A135EC">
        <w:rPr>
          <w:rFonts w:ascii="Times New Roman" w:hAnsi="Times New Roman" w:cs="Times New Roman"/>
          <w:iCs/>
          <w:sz w:val="28"/>
          <w:szCs w:val="28"/>
        </w:rPr>
        <w:t>в течение4-х дней</w:t>
      </w:r>
      <w:r w:rsidRPr="00A135EC">
        <w:rPr>
          <w:rFonts w:ascii="Times New Roman" w:hAnsi="Times New Roman" w:cs="Times New Roman"/>
          <w:color w:val="000000"/>
          <w:sz w:val="28"/>
          <w:szCs w:val="28"/>
        </w:rPr>
        <w:t>с момента ее поступления в конфликтную комиссию.</w:t>
      </w:r>
    </w:p>
    <w:p w:rsidR="007C6474" w:rsidRPr="00A135EC" w:rsidRDefault="007C6474" w:rsidP="007C6474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35EC">
        <w:rPr>
          <w:rFonts w:ascii="Times New Roman" w:hAnsi="Times New Roman" w:cs="Times New Roman"/>
          <w:sz w:val="28"/>
          <w:szCs w:val="28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7C6474" w:rsidRPr="00A135EC" w:rsidRDefault="007C6474" w:rsidP="007C64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5EC">
        <w:rPr>
          <w:rFonts w:ascii="Times New Roman" w:hAnsi="Times New Roman" w:cs="Times New Roman"/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ОГЭ сданы», подтверждающий сдачу экзамена, по которому подана апелляция. 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В случае,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7C6474" w:rsidRPr="00A135EC" w:rsidRDefault="007C6474" w:rsidP="007C6474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135EC">
        <w:rPr>
          <w:sz w:val="28"/>
          <w:szCs w:val="28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ОГЭ.</w:t>
      </w:r>
    </w:p>
    <w:p w:rsidR="007C6474" w:rsidRPr="00A135EC" w:rsidRDefault="007C6474" w:rsidP="007C647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tabs>
          <w:tab w:val="num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tabs>
          <w:tab w:val="num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tabs>
          <w:tab w:val="num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tabs>
          <w:tab w:val="num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rPr>
          <w:rFonts w:ascii="Times New Roman" w:hAnsi="Times New Roman" w:cs="Times New Roman"/>
          <w:sz w:val="28"/>
          <w:szCs w:val="28"/>
        </w:rPr>
      </w:pPr>
    </w:p>
    <w:p w:rsidR="007C6474" w:rsidRPr="00A135EC" w:rsidRDefault="007C6474" w:rsidP="007C6474">
      <w:pPr>
        <w:rPr>
          <w:rFonts w:ascii="Times New Roman" w:hAnsi="Times New Roman" w:cs="Times New Roman"/>
          <w:sz w:val="28"/>
          <w:szCs w:val="28"/>
        </w:rPr>
      </w:pPr>
    </w:p>
    <w:p w:rsidR="007C6474" w:rsidRPr="00DC2D0A" w:rsidRDefault="007C6474" w:rsidP="007C6474">
      <w:pPr>
        <w:rPr>
          <w:sz w:val="28"/>
          <w:szCs w:val="28"/>
        </w:rPr>
      </w:pPr>
    </w:p>
    <w:p w:rsidR="007C6474" w:rsidRPr="00DC2D0A" w:rsidRDefault="007C6474" w:rsidP="007C6474">
      <w:pPr>
        <w:rPr>
          <w:sz w:val="28"/>
          <w:szCs w:val="28"/>
        </w:rPr>
      </w:pPr>
    </w:p>
    <w:p w:rsidR="007C6474" w:rsidRPr="00DC2D0A" w:rsidRDefault="007C6474" w:rsidP="007C6474">
      <w:pPr>
        <w:rPr>
          <w:sz w:val="28"/>
          <w:szCs w:val="28"/>
        </w:rPr>
      </w:pPr>
    </w:p>
    <w:p w:rsidR="007C6474" w:rsidRPr="00DC2D0A" w:rsidRDefault="007C6474" w:rsidP="007C6474">
      <w:pPr>
        <w:rPr>
          <w:sz w:val="28"/>
          <w:szCs w:val="28"/>
        </w:rPr>
      </w:pPr>
    </w:p>
    <w:p w:rsidR="007C6474" w:rsidRDefault="007C6474" w:rsidP="007C6474">
      <w:pPr>
        <w:rPr>
          <w:sz w:val="28"/>
          <w:szCs w:val="28"/>
        </w:rPr>
      </w:pPr>
    </w:p>
    <w:p w:rsidR="005626C9" w:rsidRPr="007C6474" w:rsidRDefault="005626C9">
      <w:pPr>
        <w:rPr>
          <w:rFonts w:ascii="Times New Roman" w:hAnsi="Times New Roman" w:cs="Times New Roman"/>
          <w:sz w:val="28"/>
          <w:szCs w:val="28"/>
        </w:rPr>
      </w:pPr>
    </w:p>
    <w:sectPr w:rsidR="005626C9" w:rsidRPr="007C6474" w:rsidSect="007C64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433" w:rsidRDefault="00591433" w:rsidP="00C7066F">
      <w:pPr>
        <w:spacing w:after="0" w:line="240" w:lineRule="auto"/>
      </w:pPr>
      <w:r>
        <w:separator/>
      </w:r>
    </w:p>
  </w:endnote>
  <w:endnote w:type="continuationSeparator" w:id="1">
    <w:p w:rsidR="00591433" w:rsidRDefault="00591433" w:rsidP="00C70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59143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59143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59143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433" w:rsidRDefault="00591433" w:rsidP="00C7066F">
      <w:pPr>
        <w:spacing w:after="0" w:line="240" w:lineRule="auto"/>
      </w:pPr>
      <w:r>
        <w:separator/>
      </w:r>
    </w:p>
  </w:footnote>
  <w:footnote w:type="continuationSeparator" w:id="1">
    <w:p w:rsidR="00591433" w:rsidRDefault="00591433" w:rsidP="00C70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5914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Pr="00325922" w:rsidRDefault="00591433" w:rsidP="0032592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59143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6474"/>
    <w:rsid w:val="005626C9"/>
    <w:rsid w:val="00591433"/>
    <w:rsid w:val="007C6474"/>
    <w:rsid w:val="00A135EC"/>
    <w:rsid w:val="00C70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474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C64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7C647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C64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7C647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944</Words>
  <Characters>5386</Characters>
  <Application>Microsoft Office Word</Application>
  <DocSecurity>0</DocSecurity>
  <Lines>44</Lines>
  <Paragraphs>12</Paragraphs>
  <ScaleCrop>false</ScaleCrop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Глюса</dc:creator>
  <cp:keywords/>
  <dc:description/>
  <cp:lastModifiedBy>Глюса</cp:lastModifiedBy>
  <cp:revision>5</cp:revision>
  <dcterms:created xsi:type="dcterms:W3CDTF">2014-04-19T05:59:00Z</dcterms:created>
  <dcterms:modified xsi:type="dcterms:W3CDTF">2014-04-19T06:01:00Z</dcterms:modified>
</cp:coreProperties>
</file>